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a521dba6lpof" w:id="0"/>
      <w:bookmarkEnd w:id="0"/>
      <w:r w:rsidDel="00000000" w:rsidR="00000000" w:rsidRPr="00000000">
        <w:rPr>
          <w:rtl w:val="0"/>
        </w:rPr>
        <w:t xml:space="preserve">AR/VR Designer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We are seeking an AR/VR Designer to join our growing team. This position requires a creative individual who can balance multiple projects, adhere to brand guidelines, and work in a fast-paced, deadline-driven environment. To be successful in this position, you’ll be a self-starter, capable of delivering brilliant creative ideas, and show exceptional attention to detail.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Understand user needs and perspectives, leveraging insights from market research and customer journeys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Deconstruct and assess business and user scenarios, user needs, and brand principles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Quickly conceptualize and test designs using visual frameworks (e.g., wireframes, flow diagrams) to support iteration and refinement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Translate design concepts into prototypes with the ability to also see the broader business impact of design choices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Prioritize and manage multiple projects within design specifications and budget restrictions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Skills: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[Enter the number of years of experience]</w:t>
      </w:r>
      <w:r w:rsidDel="00000000" w:rsidR="00000000" w:rsidRPr="00000000">
        <w:rPr>
          <w:rtl w:val="0"/>
        </w:rPr>
        <w:t xml:space="preserve"> years of professional experience as an AR/VR Designer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Portfolio highlighting multiple projects and direct contributions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Experience implementing visual design systems across platforms in an iterative software development environment, applying design tools (e.g., Figma, Photoshop, Illustrator, Sketch)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Perfect knowledge of 3D in terms of history, tools, and methodology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Experience with 3D Modeling, CAD/BIM, and 3D Animation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Problem-solving skills and familiarity with technical constraints and limitations as they apply to designing for platforms such as desktop and mobile (Android and iOS)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Experience with Agile product delivery methodologies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Ability to communicate conceptual ideas and design rationale within a user-centered design process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Skills in communicating and influencing product design strategy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Strong analytical skills &amp; excellent eye for detail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</w:t>
      </w:r>
      <w:r w:rsidDel="00000000" w:rsidR="00000000" w:rsidRPr="00000000">
        <w:rPr>
          <w:sz w:val="24"/>
          <w:szCs w:val="24"/>
          <w:rtl w:val="0"/>
        </w:rPr>
        <w:t xml:space="preserve">: [Enter location]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Company Introduction: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[Enter company details]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04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04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04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404040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